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232" w:rsidRDefault="002A0C06" w:rsidP="002A0C06">
      <w:pPr>
        <w:rPr>
          <w:szCs w:val="23"/>
        </w:rPr>
      </w:pPr>
      <w:r>
        <w:rPr>
          <w:szCs w:val="23"/>
        </w:rPr>
        <w:fldChar w:fldCharType="begin"/>
      </w:r>
      <w:r>
        <w:rPr>
          <w:szCs w:val="23"/>
        </w:rPr>
        <w:instrText xml:space="preserve"> DATE \@ "MMMM d, yyyy" </w:instrText>
      </w:r>
      <w:r>
        <w:rPr>
          <w:szCs w:val="23"/>
        </w:rPr>
        <w:fldChar w:fldCharType="separate"/>
      </w:r>
      <w:r w:rsidR="00AE302B">
        <w:rPr>
          <w:noProof/>
          <w:szCs w:val="23"/>
        </w:rPr>
        <w:t>December 4, 2015</w:t>
      </w:r>
      <w:r>
        <w:rPr>
          <w:szCs w:val="23"/>
        </w:rPr>
        <w:fldChar w:fldCharType="end"/>
      </w:r>
    </w:p>
    <w:p w:rsidR="00DC07E6" w:rsidRDefault="00DC07E6" w:rsidP="00BC0460">
      <w:pPr>
        <w:spacing w:after="0"/>
        <w:rPr>
          <w:rFonts w:ascii="Times New Roman" w:eastAsia="Times New Roman" w:hAnsi="Times New Roman" w:cs="Times New Roman"/>
          <w:color w:val="auto"/>
          <w:kern w:val="0"/>
          <w:sz w:val="24"/>
          <w14:ligatures w14:val="none"/>
        </w:rPr>
      </w:pPr>
      <w:r>
        <w:rPr>
          <w:rStyle w:val="Strong"/>
        </w:rPr>
        <w:t>For Immediate Release: December 4, 2015</w:t>
      </w:r>
    </w:p>
    <w:p w:rsidR="00DC07E6" w:rsidRDefault="00DC07E6" w:rsidP="00BC0460">
      <w:pPr>
        <w:spacing w:after="0"/>
        <w:rPr>
          <w:b/>
          <w:bCs/>
        </w:rPr>
      </w:pPr>
      <w:r>
        <w:rPr>
          <w:b/>
          <w:bCs/>
        </w:rPr>
        <w:t>Westport Bus Study – Public Presentation</w:t>
      </w:r>
    </w:p>
    <w:p w:rsidR="00BF13D3" w:rsidRDefault="00BF13D3" w:rsidP="00BF13D3">
      <w:pPr>
        <w:spacing w:after="0"/>
        <w:jc w:val="center"/>
        <w:rPr>
          <w:b/>
          <w:bCs/>
        </w:rPr>
      </w:pPr>
    </w:p>
    <w:p w:rsidR="00DC07E6" w:rsidRDefault="00DC07E6" w:rsidP="00BF13D3">
      <w:pPr>
        <w:spacing w:after="0"/>
      </w:pPr>
      <w:r>
        <w:t xml:space="preserve">Date: </w:t>
      </w:r>
      <w:r>
        <w:tab/>
      </w:r>
      <w:r>
        <w:tab/>
        <w:t xml:space="preserve">Monday December 14, 2015 </w:t>
      </w:r>
    </w:p>
    <w:p w:rsidR="00DC07E6" w:rsidRDefault="00DC07E6" w:rsidP="00BF13D3">
      <w:pPr>
        <w:spacing w:after="0"/>
      </w:pPr>
      <w:r>
        <w:t>Time:</w:t>
      </w:r>
      <w:r>
        <w:tab/>
      </w:r>
      <w:r>
        <w:tab/>
        <w:t>7:00 p.m. to 9:00 p.m.</w:t>
      </w:r>
    </w:p>
    <w:p w:rsidR="00DC07E6" w:rsidRDefault="00DC07E6" w:rsidP="00BF13D3">
      <w:pPr>
        <w:tabs>
          <w:tab w:val="left" w:pos="720"/>
        </w:tabs>
        <w:spacing w:after="0"/>
      </w:pPr>
      <w:r>
        <w:t>Location:</w:t>
      </w:r>
      <w:r>
        <w:tab/>
        <w:t>Westport Town Hall Auditorium</w:t>
      </w:r>
    </w:p>
    <w:p w:rsidR="00DC07E6" w:rsidRDefault="00DC07E6" w:rsidP="00BF13D3">
      <w:pPr>
        <w:pBdr>
          <w:bottom w:val="double" w:sz="6" w:space="1" w:color="auto"/>
        </w:pBdr>
        <w:tabs>
          <w:tab w:val="left" w:pos="720"/>
        </w:tabs>
        <w:spacing w:after="0"/>
      </w:pPr>
      <w:r>
        <w:tab/>
      </w:r>
      <w:r>
        <w:tab/>
        <w:t>110 Myrtle Avenue, Westport CT</w:t>
      </w:r>
    </w:p>
    <w:p w:rsidR="00BF13D3" w:rsidRDefault="00BF13D3" w:rsidP="00BF13D3">
      <w:pPr>
        <w:pBdr>
          <w:bottom w:val="double" w:sz="6" w:space="1" w:color="auto"/>
        </w:pBdr>
        <w:tabs>
          <w:tab w:val="left" w:pos="720"/>
        </w:tabs>
        <w:spacing w:after="0"/>
      </w:pPr>
    </w:p>
    <w:p w:rsidR="00BF13D3" w:rsidRDefault="00BF13D3" w:rsidP="00BF13D3">
      <w:pPr>
        <w:tabs>
          <w:tab w:val="left" w:pos="720"/>
        </w:tabs>
        <w:jc w:val="both"/>
      </w:pPr>
    </w:p>
    <w:p w:rsidR="00DC07E6" w:rsidRDefault="00DC07E6" w:rsidP="00BF13D3">
      <w:pPr>
        <w:jc w:val="both"/>
      </w:pPr>
      <w:r>
        <w:t xml:space="preserve">The Western Connecticut Council of Governments in cooperation with the Town of Westport and the Connecticut Department of Transportation conducted a study of Westport Bus Service. The purpose of the study was to evaluate Westport Bus and paratransit services, identify community transit needs, and develop a transit plan that responds to community needs within reasonably available financial resources. </w:t>
      </w:r>
    </w:p>
    <w:p w:rsidR="00DC07E6" w:rsidRDefault="00DC07E6" w:rsidP="00BF13D3">
      <w:pPr>
        <w:jc w:val="both"/>
      </w:pPr>
      <w:r>
        <w:t xml:space="preserve">The public is invited to attend the presentation on the study findings and recommendations </w:t>
      </w:r>
      <w:r w:rsidR="00AE302B">
        <w:t>which will be held on December 14</w:t>
      </w:r>
      <w:bookmarkStart w:id="0" w:name="_GoBack"/>
      <w:bookmarkEnd w:id="0"/>
      <w:r>
        <w:t>, 2015 at 7:00 p.m. in the Westport Town Hall Auditorium.</w:t>
      </w:r>
    </w:p>
    <w:p w:rsidR="00DC07E6" w:rsidRDefault="00DC07E6" w:rsidP="00BF13D3">
      <w:pPr>
        <w:autoSpaceDE w:val="0"/>
        <w:autoSpaceDN w:val="0"/>
        <w:adjustRightInd w:val="0"/>
        <w:jc w:val="both"/>
      </w:pPr>
      <w:r>
        <w:t>The WTD “</w:t>
      </w:r>
      <w:proofErr w:type="spellStart"/>
      <w:r>
        <w:t>Minnybus</w:t>
      </w:r>
      <w:proofErr w:type="spellEnd"/>
      <w:r>
        <w:t xml:space="preserve">” began operations in 1974 and currently provides peak hour shuttles to Saugatuck and Greens Farm rail stations as well as paratransit services for the elderly and disabled populations in the community.  The presentation will describe the existing program and its performance, and operating, capital and administrative recommendations for near and longer term implementation. The recommendations include changes to existing service including extended hours and a midday circulator between downtown and the Saugatuck rail station, bus shelters and capital improvements, and enhanced marketing.  The program is designed to enhance bus service for customers who currently use the buses, to attract new riders, and to reduce demand for station parking. </w:t>
      </w:r>
    </w:p>
    <w:p w:rsidR="00DC07E6" w:rsidRDefault="00DC07E6" w:rsidP="00BF13D3">
      <w:pPr>
        <w:jc w:val="both"/>
      </w:pPr>
      <w:r>
        <w:t xml:space="preserve">The draft Westport Bus Study Final Report is available for review at the Westport Library and at the Westport Town Hall in the First Selectman’s Office as well as the Planning and Zoning Department. The report is also posted at: </w:t>
      </w:r>
      <w:hyperlink r:id="rId10" w:history="1">
        <w:r w:rsidR="00BC0460" w:rsidRPr="001A7BBB">
          <w:rPr>
            <w:rStyle w:val="Hyperlink"/>
          </w:rPr>
          <w:t>https://westcog.org/transportation-studies/</w:t>
        </w:r>
      </w:hyperlink>
    </w:p>
    <w:p w:rsidR="00386DA8" w:rsidRPr="00BF13D3" w:rsidRDefault="00DC07E6" w:rsidP="00BF13D3">
      <w:pPr>
        <w:jc w:val="both"/>
      </w:pPr>
      <w:r>
        <w:t xml:space="preserve">For more information about the study and the presentation, please contact Sue Prosi, WestCOG Senior Transportation Manager at (203) 316-5190 or via email at </w:t>
      </w:r>
      <w:hyperlink r:id="rId11" w:history="1">
        <w:r>
          <w:rPr>
            <w:rStyle w:val="Hyperlink"/>
          </w:rPr>
          <w:t>sprosi@westcog.org</w:t>
        </w:r>
      </w:hyperlink>
      <w:r>
        <w:t>.</w:t>
      </w:r>
    </w:p>
    <w:sectPr w:rsidR="00386DA8" w:rsidRPr="00BF13D3" w:rsidSect="00386DA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96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0C" w:rsidRDefault="0048700C" w:rsidP="00386DA8">
      <w:pPr>
        <w:spacing w:after="0" w:line="240" w:lineRule="auto"/>
      </w:pPr>
      <w:r>
        <w:separator/>
      </w:r>
    </w:p>
  </w:endnote>
  <w:endnote w:type="continuationSeparator" w:id="0">
    <w:p w:rsidR="0048700C" w:rsidRDefault="0048700C" w:rsidP="0038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Light">
    <w:altName w:val="Arial"/>
    <w:panose1 w:val="00000000000000000000"/>
    <w:charset w:val="00"/>
    <w:family w:val="modern"/>
    <w:notTrueType/>
    <w:pitch w:val="variable"/>
    <w:sig w:usb0="A10000FF" w:usb1="5000005B" w:usb2="00000000" w:usb3="00000000" w:csb0="0000009B" w:csb1="00000000"/>
  </w:font>
  <w:font w:name="Ideal Sans Book">
    <w:altName w:val="Arial"/>
    <w:panose1 w:val="00000000000000000000"/>
    <w:charset w:val="00"/>
    <w:family w:val="modern"/>
    <w:notTrueType/>
    <w:pitch w:val="variable"/>
    <w:sig w:usb0="A10000FF" w:usb1="5000005B" w:usb2="00000000" w:usb3="00000000" w:csb0="0000009B" w:csb1="00000000"/>
  </w:font>
  <w:font w:name="Ideal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eal Sans Semibold">
    <w:altName w:val="Arial"/>
    <w:panose1 w:val="00000000000000000000"/>
    <w:charset w:val="00"/>
    <w:family w:val="modern"/>
    <w:notTrueType/>
    <w:pitch w:val="variable"/>
    <w:sig w:usb0="A10000FF" w:usb1="5000005B" w:usb2="00000000" w:usb3="00000000" w:csb0="0000009B" w:csb1="00000000"/>
  </w:font>
  <w:font w:name="Unica One">
    <w:altName w:val="Times New Roman"/>
    <w:charset w:val="00"/>
    <w:family w:val="auto"/>
    <w:pitch w:val="variable"/>
    <w:sig w:usb0="00000001" w:usb1="5000204B" w:usb2="00000000" w:usb3="00000000" w:csb0="00000093" w:csb1="00000000"/>
  </w:font>
  <w:font w:name="Ideal Sans Extra Light">
    <w:altName w:val="Arial"/>
    <w:panose1 w:val="00000000000000000000"/>
    <w:charset w:val="00"/>
    <w:family w:val="modern"/>
    <w:notTrueType/>
    <w:pitch w:val="variable"/>
    <w:sig w:usb0="00000001" w:usb1="50000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EC" w:rsidRDefault="00654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18" w:rsidRPr="0046390C" w:rsidRDefault="0046390C" w:rsidP="0046390C">
    <w:pPr>
      <w:pStyle w:val="Header"/>
      <w:rPr>
        <w:i/>
      </w:rPr>
    </w:pPr>
    <w:r w:rsidRPr="0046390C">
      <w:rPr>
        <w:rFonts w:ascii="Ideal Sans Semibold" w:hAnsi="Ideal Sans Semibold"/>
        <w:i/>
      </w:rPr>
      <w:t>Western Connecticut</w:t>
    </w:r>
    <w:r w:rsidRPr="0046390C">
      <w:rPr>
        <w:i/>
      </w:rPr>
      <w:t xml:space="preserve"> Council of Governments</w:t>
    </w:r>
    <w:r w:rsidRPr="0046390C">
      <w:rPr>
        <w:i/>
      </w:rPr>
      <w:tab/>
    </w:r>
    <w:r>
      <w:rPr>
        <w:i/>
      </w:rPr>
      <w:tab/>
    </w:r>
    <w:r w:rsidR="003F2E18" w:rsidRPr="0046390C">
      <w:rPr>
        <w:i/>
      </w:rPr>
      <w:fldChar w:fldCharType="begin"/>
    </w:r>
    <w:r w:rsidR="003F2E18" w:rsidRPr="0046390C">
      <w:rPr>
        <w:i/>
      </w:rPr>
      <w:instrText xml:space="preserve"> PAGE </w:instrText>
    </w:r>
    <w:r w:rsidR="003F2E18" w:rsidRPr="0046390C">
      <w:rPr>
        <w:i/>
      </w:rPr>
      <w:fldChar w:fldCharType="separate"/>
    </w:r>
    <w:r w:rsidR="00BF13D3">
      <w:rPr>
        <w:i/>
        <w:noProof/>
      </w:rPr>
      <w:t>2</w:t>
    </w:r>
    <w:r w:rsidR="003F2E18" w:rsidRPr="0046390C">
      <w:rPr>
        <w:i/>
      </w:rPr>
      <w:fldChar w:fldCharType="end"/>
    </w:r>
    <w:r w:rsidR="003F2E18" w:rsidRPr="0046390C">
      <w:rPr>
        <w:i/>
      </w:rPr>
      <w:t xml:space="preserve"> of </w:t>
    </w:r>
    <w:r w:rsidR="003F2E18" w:rsidRPr="0046390C">
      <w:rPr>
        <w:i/>
      </w:rPr>
      <w:fldChar w:fldCharType="begin"/>
    </w:r>
    <w:r w:rsidR="003F2E18" w:rsidRPr="0046390C">
      <w:rPr>
        <w:i/>
      </w:rPr>
      <w:instrText xml:space="preserve"> NUMPAGES </w:instrText>
    </w:r>
    <w:r w:rsidR="003F2E18" w:rsidRPr="0046390C">
      <w:rPr>
        <w:i/>
      </w:rPr>
      <w:fldChar w:fldCharType="separate"/>
    </w:r>
    <w:r w:rsidR="00BC0460">
      <w:rPr>
        <w:i/>
        <w:noProof/>
      </w:rPr>
      <w:t>1</w:t>
    </w:r>
    <w:r w:rsidR="003F2E18" w:rsidRPr="0046390C">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10" w:rsidRPr="0046390C" w:rsidRDefault="005F2110" w:rsidP="005F2110">
    <w:pPr>
      <w:pStyle w:val="Footer"/>
      <w:tabs>
        <w:tab w:val="right" w:pos="4680"/>
      </w:tabs>
      <w:rPr>
        <w:i/>
        <w14:numForm w14:val="lining"/>
      </w:rPr>
    </w:pPr>
    <w:r w:rsidRPr="0046390C">
      <w:rPr>
        <w:i/>
        <w14:numForm w14:val="lining"/>
      </w:rPr>
      <w:t>888 Washington Blvd, 3</w:t>
    </w:r>
    <w:r w:rsidRPr="0046390C">
      <w:rPr>
        <w:i/>
        <w:vertAlign w:val="superscript"/>
        <w14:numForm w14:val="lining"/>
      </w:rPr>
      <w:t>rd</w:t>
    </w:r>
    <w:r w:rsidRPr="0046390C">
      <w:rPr>
        <w:i/>
        <w14:numForm w14:val="lining"/>
      </w:rPr>
      <w:t xml:space="preserve"> Floor, Stamford, CT </w:t>
    </w:r>
    <w:r w:rsidR="00AE4BA3">
      <w:rPr>
        <w:i/>
        <w14:numForm w14:val="lining"/>
      </w:rPr>
      <w:t>06901</w:t>
    </w:r>
    <w:r w:rsidRPr="0046390C">
      <w:rPr>
        <w:i/>
        <w14:numForm w14:val="lining"/>
      </w:rPr>
      <w:tab/>
      <w:t xml:space="preserve">Visit us online </w:t>
    </w:r>
    <w:r w:rsidR="00CC2A72" w:rsidRPr="0046390C">
      <w:rPr>
        <w:i/>
        <w14:numForm w14:val="lining"/>
      </w:rPr>
      <w:t xml:space="preserve">at </w:t>
    </w:r>
    <w:hyperlink r:id="rId1" w:history="1">
      <w:r w:rsidRPr="0046390C">
        <w:rPr>
          <w:rStyle w:val="Hyperlink"/>
          <w:rFonts w:ascii="Ideal Sans Semibold" w:hAnsi="Ideal Sans Semibold"/>
          <w:i/>
          <w:color w:val="auto"/>
          <w:u w:val="none"/>
          <w14:numForm w14:val="lining"/>
        </w:rPr>
        <w:t>westcog.org</w:t>
      </w:r>
    </w:hyperlink>
    <w:r w:rsidR="00B51A27" w:rsidRPr="0046390C">
      <w:rPr>
        <w:i/>
        <w14:numForm w14:val="lining"/>
      </w:rPr>
      <w:br/>
      <w:t>162 Whisconie</w:t>
    </w:r>
    <w:r w:rsidR="00AE4BA3">
      <w:rPr>
        <w:i/>
        <w14:numForm w14:val="lining"/>
      </w:rPr>
      <w:t>r Rd, Brookfield, CT 06804</w:t>
    </w:r>
    <w:r w:rsidR="00B51A27" w:rsidRPr="0046390C">
      <w:rPr>
        <w:i/>
        <w14:numForm w14:val="lining"/>
      </w:rPr>
      <w:tab/>
    </w:r>
    <w:r w:rsidR="00C3267A">
      <w:rPr>
        <w:i/>
        <w14:numForm w14:val="lining"/>
      </w:rPr>
      <w:tab/>
      <w:t xml:space="preserve">T 203-316-5190  • </w:t>
    </w:r>
    <w:r w:rsidR="00B51A27" w:rsidRPr="0046390C">
      <w:rPr>
        <w:i/>
        <w14:numForm w14:val="lining"/>
      </w:rPr>
      <w:t xml:space="preserve"> F 203-316-4995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0C" w:rsidRDefault="0048700C" w:rsidP="00386DA8">
      <w:pPr>
        <w:spacing w:after="0" w:line="240" w:lineRule="auto"/>
      </w:pPr>
      <w:r>
        <w:separator/>
      </w:r>
    </w:p>
  </w:footnote>
  <w:footnote w:type="continuationSeparator" w:id="0">
    <w:p w:rsidR="0048700C" w:rsidRDefault="0048700C" w:rsidP="00386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EC" w:rsidRDefault="006546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EC" w:rsidRDefault="006546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10" w:rsidRPr="00CC2A72" w:rsidRDefault="009E323B" w:rsidP="00753443">
    <w:pPr>
      <w:spacing w:before="70" w:after="480" w:line="216" w:lineRule="auto"/>
    </w:pPr>
    <w:r>
      <w:rPr>
        <w:rFonts w:ascii="Ideal Sans Semibold" w:eastAsia="Ideal Sans" w:hAnsi="Ideal Sans Semibold" w:cs="Ideal Sans"/>
        <w:noProof/>
        <w:sz w:val="48"/>
        <w:szCs w:val="44"/>
        <w14:ligatures w14:val="none"/>
      </w:rPr>
      <mc:AlternateContent>
        <mc:Choice Requires="wpg">
          <w:drawing>
            <wp:anchor distT="0" distB="0" distL="114300" distR="114300" simplePos="0" relativeHeight="251659264" behindDoc="0" locked="0" layoutInCell="1" allowOverlap="1" wp14:anchorId="468AAD5C" wp14:editId="39AFF504">
              <wp:simplePos x="0" y="0"/>
              <wp:positionH relativeFrom="column">
                <wp:posOffset>4411226</wp:posOffset>
              </wp:positionH>
              <wp:positionV relativeFrom="page">
                <wp:posOffset>557684</wp:posOffset>
              </wp:positionV>
              <wp:extent cx="1534216" cy="762000"/>
              <wp:effectExtent l="0" t="0" r="0" b="0"/>
              <wp:wrapNone/>
              <wp:docPr id="16" name="Group 16"/>
              <wp:cNvGraphicFramePr/>
              <a:graphic xmlns:a="http://schemas.openxmlformats.org/drawingml/2006/main">
                <a:graphicData uri="http://schemas.microsoft.com/office/word/2010/wordprocessingGroup">
                  <wpg:wgp>
                    <wpg:cNvGrpSpPr/>
                    <wpg:grpSpPr>
                      <a:xfrm>
                        <a:off x="0" y="0"/>
                        <a:ext cx="1534216" cy="762000"/>
                        <a:chOff x="10051" y="0"/>
                        <a:chExt cx="1534683" cy="762000"/>
                      </a:xfrm>
                    </wpg:grpSpPr>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87179" y="0"/>
                          <a:ext cx="757555" cy="762000"/>
                        </a:xfrm>
                        <a:prstGeom prst="rect">
                          <a:avLst/>
                        </a:prstGeom>
                        <a:noFill/>
                        <a:ln>
                          <a:noFill/>
                        </a:ln>
                      </pic:spPr>
                    </pic:pic>
                    <wps:wsp>
                      <wps:cNvPr id="217" name="Text Box 2"/>
                      <wps:cNvSpPr txBox="1">
                        <a:spLocks noChangeArrowheads="1"/>
                      </wps:cNvSpPr>
                      <wps:spPr bwMode="auto">
                        <a:xfrm>
                          <a:off x="10051" y="159026"/>
                          <a:ext cx="1389380" cy="412115"/>
                        </a:xfrm>
                        <a:prstGeom prst="rect">
                          <a:avLst/>
                        </a:prstGeom>
                        <a:noFill/>
                        <a:ln w="9525">
                          <a:noFill/>
                          <a:miter lim="800000"/>
                          <a:headEnd/>
                          <a:tailEnd/>
                        </a:ln>
                      </wps:spPr>
                      <wps:txbx>
                        <w:txbxContent>
                          <w:p w:rsidR="00D73E33" w:rsidRPr="00272175" w:rsidRDefault="00D73E33" w:rsidP="00D73E33">
                            <w:pPr>
                              <w:jc w:val="right"/>
                              <w:rPr>
                                <w:rFonts w:ascii="Unica One" w:hAnsi="Unica One"/>
                                <w:sz w:val="46"/>
                                <w:szCs w:val="46"/>
                              </w:rPr>
                            </w:pPr>
                            <w:r w:rsidRPr="00272175">
                              <w:rPr>
                                <w:rFonts w:ascii="Unica One" w:hAnsi="Unica One"/>
                                <w:sz w:val="46"/>
                                <w:szCs w:val="46"/>
                              </w:rPr>
                              <w:t>W</w:t>
                            </w:r>
                            <w:r w:rsidRPr="009E323B">
                              <w:rPr>
                                <w:rFonts w:ascii="Unica One" w:hAnsi="Unica One"/>
                                <w:caps/>
                                <w:sz w:val="46"/>
                                <w:szCs w:val="46"/>
                              </w:rPr>
                              <w:t>es</w:t>
                            </w:r>
                            <w:r w:rsidRPr="009E323B">
                              <w:rPr>
                                <w:rFonts w:ascii="Unica One" w:hAnsi="Unica One"/>
                                <w:caps/>
                                <w:spacing w:val="60"/>
                                <w:sz w:val="46"/>
                                <w:szCs w:val="46"/>
                              </w:rPr>
                              <w:t>t</w:t>
                            </w:r>
                            <w:r w:rsidRPr="00272175">
                              <w:rPr>
                                <w:rFonts w:ascii="Unica One" w:hAnsi="Unica One"/>
                                <w:color w:val="FFFFFF" w:themeColor="background1"/>
                                <w:sz w:val="46"/>
                                <w:szCs w:val="46"/>
                              </w:rPr>
                              <w:t>COG</w:t>
                            </w:r>
                          </w:p>
                        </w:txbxContent>
                      </wps:txbx>
                      <wps:bodyPr rot="0" vert="horz" wrap="square" lIns="91440" tIns="45720" rIns="91440" bIns="45720" anchor="t" anchorCtr="0">
                        <a:noAutofit/>
                      </wps:bodyPr>
                    </wps:wsp>
                  </wpg:wgp>
                </a:graphicData>
              </a:graphic>
            </wp:anchor>
          </w:drawing>
        </mc:Choice>
        <mc:Fallback>
          <w:pict>
            <v:group w14:anchorId="468AAD5C" id="Group 16" o:spid="_x0000_s1026" style="position:absolute;margin-left:347.35pt;margin-top:43.9pt;width:120.8pt;height:60pt;z-index:251659264;mso-position-vertical-relative:page" coordorigin="100" coordsize="15346,76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7871;width:7576;height:7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vVHa8AAAA2wAAAA8AAABkcnMvZG93bnJldi54bWxET0sKwjAQ3QveIYzgTlNFRKtRRAiIuPFz&#10;gKEZ22IzqU3UensjCO7m8b6zXLe2Ek9qfOlYwWiYgCDOnCk5V3A568EMhA/IBivHpOBNHtarbmeJ&#10;qXEvPtLzFHIRQ9inqKAIoU6l9FlBFv3Q1cSRu7rGYoiwyaVp8BXDbSXHSTKVFkuODQXWtC0ou50e&#10;VsF8xIet1oc8aD3Pju5+3zzKvVL9XrtZgAjUhr/4596ZOH8C31/iAXL1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cr1R2vAAAANsAAAAPAAAAAAAAAAAAAAAAAJ8CAABkcnMv&#10;ZG93bnJldi54bWxQSwUGAAAAAAQABAD3AAAAiAM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100;top:1590;width:13894;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D73E33" w:rsidRPr="00272175" w:rsidRDefault="00D73E33" w:rsidP="00D73E33">
                      <w:pPr>
                        <w:jc w:val="right"/>
                        <w:rPr>
                          <w:rFonts w:ascii="Unica One" w:hAnsi="Unica One"/>
                          <w:sz w:val="46"/>
                          <w:szCs w:val="46"/>
                        </w:rPr>
                      </w:pPr>
                      <w:r w:rsidRPr="00272175">
                        <w:rPr>
                          <w:rFonts w:ascii="Unica One" w:hAnsi="Unica One"/>
                          <w:sz w:val="46"/>
                          <w:szCs w:val="46"/>
                        </w:rPr>
                        <w:t>W</w:t>
                      </w:r>
                      <w:r w:rsidRPr="009E323B">
                        <w:rPr>
                          <w:rFonts w:ascii="Unica One" w:hAnsi="Unica One"/>
                          <w:caps/>
                          <w:sz w:val="46"/>
                          <w:szCs w:val="46"/>
                        </w:rPr>
                        <w:t>es</w:t>
                      </w:r>
                      <w:r w:rsidRPr="009E323B">
                        <w:rPr>
                          <w:rFonts w:ascii="Unica One" w:hAnsi="Unica One"/>
                          <w:caps/>
                          <w:spacing w:val="60"/>
                          <w:sz w:val="46"/>
                          <w:szCs w:val="46"/>
                        </w:rPr>
                        <w:t>t</w:t>
                      </w:r>
                      <w:r w:rsidRPr="00272175">
                        <w:rPr>
                          <w:rFonts w:ascii="Unica One" w:hAnsi="Unica One"/>
                          <w:color w:val="FFFFFF" w:themeColor="background1"/>
                          <w:sz w:val="46"/>
                          <w:szCs w:val="46"/>
                        </w:rPr>
                        <w:t>COG</w:t>
                      </w:r>
                    </w:p>
                  </w:txbxContent>
                </v:textbox>
              </v:shape>
              <w10:wrap anchory="page"/>
            </v:group>
          </w:pict>
        </mc:Fallback>
      </mc:AlternateContent>
    </w:r>
    <w:r w:rsidR="000E3867" w:rsidRPr="00553CB7">
      <w:rPr>
        <w:rFonts w:ascii="Ideal Sans Semibold" w:eastAsia="Ideal Sans" w:hAnsi="Ideal Sans Semibold" w:cs="Ideal Sans"/>
        <w:sz w:val="48"/>
        <w:szCs w:val="44"/>
      </w:rPr>
      <w:t>Western Connecticut</w:t>
    </w:r>
    <w:r w:rsidR="000E3867" w:rsidRPr="00553CB7">
      <w:rPr>
        <w:rFonts w:ascii="Ideal Sans Semibold" w:eastAsia="Ideal Sans" w:hAnsi="Ideal Sans Semibold" w:cs="Ideal Sans"/>
        <w:caps/>
        <w:sz w:val="40"/>
      </w:rPr>
      <w:br/>
    </w:r>
    <w:r w:rsidR="000E3867" w:rsidRPr="00435199">
      <w:rPr>
        <w:rFonts w:ascii="Ideal Sans Extra Light" w:hAnsi="Ideal Sans Extra Light"/>
        <w:caps/>
        <w:spacing w:val="4"/>
        <w:sz w:val="33"/>
        <w:szCs w:val="33"/>
      </w:rPr>
      <w:t>Council of Governments</w:t>
    </w:r>
    <w:r w:rsidR="000E3867" w:rsidRPr="00553CB7">
      <w:rPr>
        <w:rFonts w:ascii="Ideal Sans Semibold" w:hAnsi="Ideal Sans Semibold"/>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5777A"/>
    <w:multiLevelType w:val="hybridMultilevel"/>
    <w:tmpl w:val="E0944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E0B78"/>
    <w:multiLevelType w:val="hybridMultilevel"/>
    <w:tmpl w:val="5814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034B3"/>
    <w:multiLevelType w:val="hybridMultilevel"/>
    <w:tmpl w:val="D6D6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53A1C"/>
    <w:multiLevelType w:val="singleLevel"/>
    <w:tmpl w:val="63DAFA10"/>
    <w:lvl w:ilvl="0">
      <w:start w:val="1"/>
      <w:numFmt w:val="decimal"/>
      <w:lvlText w:val="(%1)"/>
      <w:lvlJc w:val="left"/>
      <w:pPr>
        <w:tabs>
          <w:tab w:val="num" w:pos="990"/>
        </w:tabs>
        <w:ind w:left="990" w:hanging="720"/>
      </w:pPr>
      <w:rPr>
        <w:rFonts w:hint="default"/>
      </w:rPr>
    </w:lvl>
  </w:abstractNum>
  <w:abstractNum w:abstractNumId="4" w15:restartNumberingAfterBreak="0">
    <w:nsid w:val="57CC71B8"/>
    <w:multiLevelType w:val="hybridMultilevel"/>
    <w:tmpl w:val="71C4CA58"/>
    <w:lvl w:ilvl="0" w:tplc="A7026266">
      <w:numFmt w:val="bullet"/>
      <w:lvlText w:val=""/>
      <w:lvlJc w:val="left"/>
      <w:pPr>
        <w:ind w:left="360" w:hanging="360"/>
      </w:pPr>
      <w:rPr>
        <w:rFonts w:ascii="Symbol" w:eastAsia="Calibr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A925D8"/>
    <w:multiLevelType w:val="hybridMultilevel"/>
    <w:tmpl w:val="9D601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05C98"/>
    <w:multiLevelType w:val="hybridMultilevel"/>
    <w:tmpl w:val="3DDE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DD09DC"/>
    <w:multiLevelType w:val="hybridMultilevel"/>
    <w:tmpl w:val="87A8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4508B"/>
    <w:multiLevelType w:val="hybridMultilevel"/>
    <w:tmpl w:val="23840598"/>
    <w:lvl w:ilvl="0" w:tplc="FF6A491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E6"/>
    <w:rsid w:val="00007F9C"/>
    <w:rsid w:val="00020177"/>
    <w:rsid w:val="00036922"/>
    <w:rsid w:val="000A5955"/>
    <w:rsid w:val="000B1579"/>
    <w:rsid w:val="000C522D"/>
    <w:rsid w:val="000D1CBF"/>
    <w:rsid w:val="000D7B65"/>
    <w:rsid w:val="000E3867"/>
    <w:rsid w:val="00146584"/>
    <w:rsid w:val="00156D88"/>
    <w:rsid w:val="00162D3D"/>
    <w:rsid w:val="001F074D"/>
    <w:rsid w:val="00211699"/>
    <w:rsid w:val="00245232"/>
    <w:rsid w:val="00265F76"/>
    <w:rsid w:val="00290766"/>
    <w:rsid w:val="002A0C06"/>
    <w:rsid w:val="002C1BA1"/>
    <w:rsid w:val="002F61AC"/>
    <w:rsid w:val="003653D6"/>
    <w:rsid w:val="003751BC"/>
    <w:rsid w:val="00386DA8"/>
    <w:rsid w:val="003F2E18"/>
    <w:rsid w:val="00435199"/>
    <w:rsid w:val="004420F5"/>
    <w:rsid w:val="0046390C"/>
    <w:rsid w:val="0048588E"/>
    <w:rsid w:val="0048700C"/>
    <w:rsid w:val="004954FC"/>
    <w:rsid w:val="00530FB5"/>
    <w:rsid w:val="00546F7B"/>
    <w:rsid w:val="00553CB7"/>
    <w:rsid w:val="005644BA"/>
    <w:rsid w:val="00570B6A"/>
    <w:rsid w:val="00594C66"/>
    <w:rsid w:val="005A1F53"/>
    <w:rsid w:val="005B01F3"/>
    <w:rsid w:val="005E243E"/>
    <w:rsid w:val="005F2110"/>
    <w:rsid w:val="00614E6C"/>
    <w:rsid w:val="00653B83"/>
    <w:rsid w:val="006546EC"/>
    <w:rsid w:val="00666240"/>
    <w:rsid w:val="00674A62"/>
    <w:rsid w:val="006809BF"/>
    <w:rsid w:val="006811B0"/>
    <w:rsid w:val="00682529"/>
    <w:rsid w:val="00687571"/>
    <w:rsid w:val="006C56F0"/>
    <w:rsid w:val="007357F3"/>
    <w:rsid w:val="00753443"/>
    <w:rsid w:val="0078121E"/>
    <w:rsid w:val="007A7F16"/>
    <w:rsid w:val="007B0698"/>
    <w:rsid w:val="007E4FAA"/>
    <w:rsid w:val="008026B2"/>
    <w:rsid w:val="00834B89"/>
    <w:rsid w:val="00851B99"/>
    <w:rsid w:val="008E2DBE"/>
    <w:rsid w:val="009013FB"/>
    <w:rsid w:val="009156F2"/>
    <w:rsid w:val="00923571"/>
    <w:rsid w:val="00927B87"/>
    <w:rsid w:val="00971588"/>
    <w:rsid w:val="009A049A"/>
    <w:rsid w:val="009B063C"/>
    <w:rsid w:val="009B1439"/>
    <w:rsid w:val="009B3820"/>
    <w:rsid w:val="009E323B"/>
    <w:rsid w:val="009F1C44"/>
    <w:rsid w:val="00A179A5"/>
    <w:rsid w:val="00A778DE"/>
    <w:rsid w:val="00AA5883"/>
    <w:rsid w:val="00AE302B"/>
    <w:rsid w:val="00AE4BA3"/>
    <w:rsid w:val="00B13779"/>
    <w:rsid w:val="00B51A27"/>
    <w:rsid w:val="00B77ACC"/>
    <w:rsid w:val="00BC0460"/>
    <w:rsid w:val="00BF13D3"/>
    <w:rsid w:val="00C15438"/>
    <w:rsid w:val="00C3267A"/>
    <w:rsid w:val="00C46718"/>
    <w:rsid w:val="00C5094C"/>
    <w:rsid w:val="00C8654E"/>
    <w:rsid w:val="00C9042D"/>
    <w:rsid w:val="00CC2A72"/>
    <w:rsid w:val="00CD523E"/>
    <w:rsid w:val="00CE31DE"/>
    <w:rsid w:val="00D145C1"/>
    <w:rsid w:val="00D31852"/>
    <w:rsid w:val="00D51D3A"/>
    <w:rsid w:val="00D73E33"/>
    <w:rsid w:val="00DC07E6"/>
    <w:rsid w:val="00DD62F8"/>
    <w:rsid w:val="00DF6ABA"/>
    <w:rsid w:val="00E00A23"/>
    <w:rsid w:val="00E1478A"/>
    <w:rsid w:val="00E23B57"/>
    <w:rsid w:val="00EB559F"/>
    <w:rsid w:val="00F01484"/>
    <w:rsid w:val="00F4628A"/>
    <w:rsid w:val="00F50C7B"/>
    <w:rsid w:val="00F62588"/>
    <w:rsid w:val="00F75C72"/>
    <w:rsid w:val="00F957AE"/>
    <w:rsid w:val="00FD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70FBF53-0A5C-4BCF-8D3B-7859FE9E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88E"/>
    <w:rPr>
      <w:rFonts w:ascii="Ideal Sans Light" w:eastAsia="Calibri" w:hAnsi="Ideal Sans Light" w:cs="Calibri"/>
      <w:color w:val="000000"/>
      <w:kern w:val="2"/>
      <w:sz w:val="23"/>
      <w14:ligatures w14:val="standardContextual"/>
    </w:rPr>
  </w:style>
  <w:style w:type="paragraph" w:styleId="Heading1">
    <w:name w:val="heading 1"/>
    <w:next w:val="Normal"/>
    <w:link w:val="Heading1Char"/>
    <w:uiPriority w:val="9"/>
    <w:unhideWhenUsed/>
    <w:qFormat/>
    <w:rsid w:val="00F62588"/>
    <w:pPr>
      <w:keepNext/>
      <w:keepLines/>
      <w:spacing w:after="0"/>
      <w:outlineLvl w:val="0"/>
    </w:pPr>
    <w:rPr>
      <w:rFonts w:asciiTheme="majorHAnsi" w:eastAsia="Ideal Sans" w:hAnsiTheme="majorHAnsi" w:cs="Ideal Sans"/>
      <w:color w:val="000000"/>
      <w:sz w:val="31"/>
    </w:rPr>
  </w:style>
  <w:style w:type="paragraph" w:styleId="Heading2">
    <w:name w:val="heading 2"/>
    <w:basedOn w:val="Normal"/>
    <w:next w:val="Normal"/>
    <w:link w:val="Heading2Char"/>
    <w:uiPriority w:val="9"/>
    <w:semiHidden/>
    <w:unhideWhenUsed/>
    <w:qFormat/>
    <w:rsid w:val="00682529"/>
    <w:pPr>
      <w:keepNext/>
      <w:keepLines/>
      <w:spacing w:before="40" w:after="0"/>
      <w:outlineLvl w:val="1"/>
    </w:pPr>
    <w:rPr>
      <w:rFonts w:asciiTheme="majorHAnsi" w:eastAsiaTheme="majorEastAsia" w:hAnsiTheme="majorHAnsi" w:cstheme="majorBidi"/>
      <w:color w:val="3147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2588"/>
    <w:rPr>
      <w:rFonts w:asciiTheme="majorHAnsi" w:eastAsia="Ideal Sans" w:hAnsiTheme="majorHAnsi" w:cs="Ideal Sans"/>
      <w:color w:val="000000"/>
      <w:sz w:val="31"/>
    </w:rPr>
  </w:style>
  <w:style w:type="paragraph" w:styleId="Header">
    <w:name w:val="header"/>
    <w:basedOn w:val="Normal"/>
    <w:link w:val="HeaderChar"/>
    <w:uiPriority w:val="99"/>
    <w:unhideWhenUsed/>
    <w:rsid w:val="00386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DA8"/>
    <w:rPr>
      <w:rFonts w:ascii="Calibri" w:eastAsia="Calibri" w:hAnsi="Calibri" w:cs="Calibri"/>
      <w:color w:val="000000"/>
    </w:rPr>
  </w:style>
  <w:style w:type="paragraph" w:styleId="Footer">
    <w:name w:val="footer"/>
    <w:basedOn w:val="Normal"/>
    <w:link w:val="FooterChar"/>
    <w:uiPriority w:val="99"/>
    <w:unhideWhenUsed/>
    <w:rsid w:val="00386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DA8"/>
    <w:rPr>
      <w:rFonts w:ascii="Calibri" w:eastAsia="Calibri" w:hAnsi="Calibri" w:cs="Calibri"/>
      <w:color w:val="000000"/>
    </w:rPr>
  </w:style>
  <w:style w:type="table" w:styleId="TableGrid">
    <w:name w:val="Table Grid"/>
    <w:basedOn w:val="TableNormal"/>
    <w:uiPriority w:val="39"/>
    <w:rsid w:val="005F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A72"/>
    <w:rPr>
      <w:color w:val="56C7AA" w:themeColor="hyperlink"/>
      <w:u w:val="single"/>
    </w:rPr>
  </w:style>
  <w:style w:type="paragraph" w:styleId="BalloonText">
    <w:name w:val="Balloon Text"/>
    <w:basedOn w:val="Normal"/>
    <w:link w:val="BalloonTextChar"/>
    <w:uiPriority w:val="99"/>
    <w:semiHidden/>
    <w:unhideWhenUsed/>
    <w:rsid w:val="00AE4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BA3"/>
    <w:rPr>
      <w:rFonts w:ascii="Segoe UI" w:eastAsia="Calibri" w:hAnsi="Segoe UI" w:cs="Segoe UI"/>
      <w:color w:val="000000"/>
      <w:kern w:val="2"/>
      <w:sz w:val="18"/>
      <w:szCs w:val="18"/>
      <w14:ligatures w14:val="standardContextual"/>
    </w:rPr>
  </w:style>
  <w:style w:type="paragraph" w:styleId="ListParagraph">
    <w:name w:val="List Paragraph"/>
    <w:basedOn w:val="Normal"/>
    <w:uiPriority w:val="34"/>
    <w:qFormat/>
    <w:rsid w:val="000A5955"/>
    <w:pPr>
      <w:ind w:left="720"/>
      <w:contextualSpacing/>
    </w:pPr>
  </w:style>
  <w:style w:type="character" w:customStyle="1" w:styleId="Heading2Char">
    <w:name w:val="Heading 2 Char"/>
    <w:basedOn w:val="DefaultParagraphFont"/>
    <w:link w:val="Heading2"/>
    <w:uiPriority w:val="9"/>
    <w:semiHidden/>
    <w:rsid w:val="00682529"/>
    <w:rPr>
      <w:rFonts w:asciiTheme="majorHAnsi" w:eastAsiaTheme="majorEastAsia" w:hAnsiTheme="majorHAnsi" w:cstheme="majorBidi"/>
      <w:color w:val="31479E" w:themeColor="accent1" w:themeShade="BF"/>
      <w:kern w:val="2"/>
      <w:sz w:val="26"/>
      <w:szCs w:val="26"/>
      <w14:ligatures w14:val="standardContextual"/>
    </w:rPr>
  </w:style>
  <w:style w:type="character" w:styleId="Strong">
    <w:name w:val="Strong"/>
    <w:basedOn w:val="DefaultParagraphFont"/>
    <w:qFormat/>
    <w:rsid w:val="00DC0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25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osi@westcog.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estcog.org/transportation-stud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estcog.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yne\Dropbox%20(WestCOG)\Reference\Design%20+%20Templates\Generic%20Letter%20-%20WestCOG.dotx"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Ideal Sans Book/Light">
      <a:majorFont>
        <a:latin typeface="Ideal Sans Book"/>
        <a:ea typeface=""/>
        <a:cs typeface=""/>
      </a:majorFont>
      <a:minorFont>
        <a:latin typeface="Ideal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E7FFB46E6B74E9DBB26EFC14CEAF2" ma:contentTypeVersion="2" ma:contentTypeDescription="Create a new document." ma:contentTypeScope="" ma:versionID="c4b5ecd513338427c1324b4b1e2fa537">
  <xsd:schema xmlns:xsd="http://www.w3.org/2001/XMLSchema" xmlns:xs="http://www.w3.org/2001/XMLSchema" xmlns:p="http://schemas.microsoft.com/office/2006/metadata/properties" xmlns:ns2="e34eefea-9a5b-4dfb-bd00-78fd50df4bd9" targetNamespace="http://schemas.microsoft.com/office/2006/metadata/properties" ma:root="true" ma:fieldsID="37285f22f3923004c667678447717f60" ns2:_="">
    <xsd:import namespace="e34eefea-9a5b-4dfb-bd00-78fd50df4bd9"/>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eefea-9a5b-4dfb-bd00-78fd50df4b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6EA3A-0A25-422C-A895-2A77B92A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eefea-9a5b-4dfb-bd00-78fd50df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B9892-1F4A-4418-9CA8-C615E08B955C}">
  <ds:schemaRefs>
    <ds:schemaRef ds:uri="http://schemas.microsoft.com/sharepoint/v3/contenttype/forms"/>
  </ds:schemaRefs>
</ds:datastoreItem>
</file>

<file path=customXml/itemProps3.xml><?xml version="1.0" encoding="utf-8"?>
<ds:datastoreItem xmlns:ds="http://schemas.openxmlformats.org/officeDocument/2006/customXml" ds:itemID="{48353B55-3378-4E0F-8C63-01229C9594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Letter - WestCOG</Template>
  <TotalTime>10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dc:creator>
  <cp:keywords/>
  <cp:lastModifiedBy>Susan Prosi</cp:lastModifiedBy>
  <cp:revision>4</cp:revision>
  <cp:lastPrinted>2015-12-04T15:42:00Z</cp:lastPrinted>
  <dcterms:created xsi:type="dcterms:W3CDTF">2015-12-04T14:22:00Z</dcterms:created>
  <dcterms:modified xsi:type="dcterms:W3CDTF">2015-12-04T18:49:00Z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0x0101000A3E7FFB46E6B74E9DBB26EFC14CEAF2</vt:lpwstr>
  </property>
</Properties>
</file>